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572" w:rsidRPr="00F00572" w:rsidRDefault="00F00572" w:rsidP="00F00572">
      <w:pPr>
        <w:spacing w:after="0"/>
        <w:jc w:val="center"/>
        <w:rPr>
          <w:rFonts w:ascii="Times New Roman" w:hAnsi="Times New Roman" w:cs="Times New Roman"/>
          <w:b/>
          <w:sz w:val="24"/>
          <w:szCs w:val="24"/>
          <w:u w:val="single"/>
        </w:rPr>
      </w:pPr>
      <w:bookmarkStart w:id="0" w:name="_GoBack"/>
      <w:bookmarkEnd w:id="0"/>
      <w:r w:rsidRPr="00F00572">
        <w:rPr>
          <w:rFonts w:ascii="Times New Roman" w:hAnsi="Times New Roman" w:cs="Times New Roman"/>
          <w:b/>
          <w:sz w:val="24"/>
          <w:szCs w:val="24"/>
          <w:u w:val="single"/>
        </w:rPr>
        <w:t>Please see below, st</w:t>
      </w:r>
      <w:r w:rsidR="00FD6998" w:rsidRPr="00F00572">
        <w:rPr>
          <w:rFonts w:ascii="Times New Roman" w:hAnsi="Times New Roman" w:cs="Times New Roman"/>
          <w:b/>
          <w:sz w:val="24"/>
          <w:szCs w:val="24"/>
          <w:u w:val="single"/>
        </w:rPr>
        <w:t>eps for com</w:t>
      </w:r>
      <w:r w:rsidRPr="00F00572">
        <w:rPr>
          <w:rFonts w:ascii="Times New Roman" w:hAnsi="Times New Roman" w:cs="Times New Roman"/>
          <w:b/>
          <w:sz w:val="24"/>
          <w:szCs w:val="24"/>
          <w:u w:val="single"/>
        </w:rPr>
        <w:t>pleting your online application.  ALL Applications &amp; Projects should be submitted to Mrs. Ballard/Ms. Smith</w:t>
      </w:r>
    </w:p>
    <w:p w:rsidR="00FD6998" w:rsidRPr="00F00572" w:rsidRDefault="00D26A12" w:rsidP="00F00572">
      <w:pPr>
        <w:spacing w:after="0"/>
        <w:jc w:val="cente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by</w:t>
      </w:r>
      <w:proofErr w:type="gramEnd"/>
      <w:r>
        <w:rPr>
          <w:rFonts w:ascii="Times New Roman" w:hAnsi="Times New Roman" w:cs="Times New Roman"/>
          <w:b/>
          <w:sz w:val="24"/>
          <w:szCs w:val="24"/>
          <w:u w:val="single"/>
        </w:rPr>
        <w:t xml:space="preserve"> </w:t>
      </w:r>
      <w:r w:rsidR="00F00572" w:rsidRPr="00F00572">
        <w:rPr>
          <w:rFonts w:ascii="Times New Roman" w:hAnsi="Times New Roman" w:cs="Times New Roman"/>
          <w:b/>
          <w:sz w:val="24"/>
          <w:szCs w:val="24"/>
          <w:u w:val="single"/>
        </w:rPr>
        <w:t>Friday, January 8, 2016.</w:t>
      </w:r>
    </w:p>
    <w:p w:rsidR="005633CC" w:rsidRPr="00F00572" w:rsidRDefault="005633CC" w:rsidP="00F00572">
      <w:pPr>
        <w:pStyle w:val="Heading2"/>
        <w:spacing w:before="300" w:beforeAutospacing="0" w:after="80" w:afterAutospacing="0"/>
        <w:jc w:val="center"/>
        <w:rPr>
          <w:color w:val="333333"/>
          <w:sz w:val="24"/>
          <w:szCs w:val="24"/>
        </w:rPr>
      </w:pPr>
      <w:r w:rsidRPr="00F00572">
        <w:rPr>
          <w:color w:val="333333"/>
          <w:sz w:val="24"/>
          <w:szCs w:val="24"/>
        </w:rPr>
        <w:t>To complete the on-line Specialty Center A</w:t>
      </w:r>
      <w:r w:rsidR="005E2CB7" w:rsidRPr="00F00572">
        <w:rPr>
          <w:color w:val="333333"/>
          <w:sz w:val="24"/>
          <w:szCs w:val="24"/>
        </w:rPr>
        <w:t xml:space="preserve">pplication, log on </w:t>
      </w:r>
      <w:r w:rsidRPr="00F00572">
        <w:rPr>
          <w:color w:val="333333"/>
          <w:sz w:val="24"/>
          <w:szCs w:val="24"/>
        </w:rPr>
        <w:t xml:space="preserve">to the following website:  </w:t>
      </w:r>
      <w:hyperlink r:id="rId7" w:history="1">
        <w:r w:rsidRPr="00F00572">
          <w:rPr>
            <w:rStyle w:val="Hyperlink"/>
            <w:sz w:val="24"/>
            <w:szCs w:val="24"/>
          </w:rPr>
          <w:t>https://hcpsapps.henrico.k12.va.us/</w:t>
        </w:r>
      </w:hyperlink>
    </w:p>
    <w:p w:rsidR="005633CC" w:rsidRPr="00F00572" w:rsidRDefault="005F7FF1" w:rsidP="00F00572">
      <w:pPr>
        <w:numPr>
          <w:ilvl w:val="0"/>
          <w:numId w:val="1"/>
        </w:numPr>
        <w:spacing w:after="80" w:line="270" w:lineRule="atLeast"/>
        <w:ind w:left="450"/>
        <w:jc w:val="both"/>
        <w:rPr>
          <w:rFonts w:ascii="Times New Roman" w:hAnsi="Times New Roman" w:cs="Times New Roman"/>
          <w:color w:val="2C2B2B"/>
          <w:sz w:val="24"/>
          <w:szCs w:val="24"/>
        </w:rPr>
      </w:pPr>
      <w:r w:rsidRPr="00F00572">
        <w:rPr>
          <w:rFonts w:ascii="Times New Roman" w:hAnsi="Times New Roman" w:cs="Times New Roman"/>
          <w:b/>
          <w:color w:val="2C2B2B"/>
          <w:sz w:val="24"/>
          <w:szCs w:val="24"/>
        </w:rPr>
        <w:t>Sign in</w:t>
      </w:r>
      <w:r w:rsidRPr="00F00572">
        <w:rPr>
          <w:rFonts w:ascii="Times New Roman" w:hAnsi="Times New Roman" w:cs="Times New Roman"/>
          <w:color w:val="2C2B2B"/>
          <w:sz w:val="24"/>
          <w:szCs w:val="24"/>
        </w:rPr>
        <w:t xml:space="preserve"> using your </w:t>
      </w:r>
      <w:r w:rsidRPr="00F00572">
        <w:rPr>
          <w:rFonts w:ascii="Times New Roman" w:hAnsi="Times New Roman" w:cs="Times New Roman"/>
          <w:b/>
          <w:color w:val="2C2B2B"/>
          <w:sz w:val="24"/>
          <w:szCs w:val="24"/>
        </w:rPr>
        <w:t>HCPS username and password</w:t>
      </w:r>
      <w:r w:rsidRPr="00F00572">
        <w:rPr>
          <w:rFonts w:ascii="Times New Roman" w:hAnsi="Times New Roman" w:cs="Times New Roman"/>
          <w:color w:val="2C2B2B"/>
          <w:sz w:val="24"/>
          <w:szCs w:val="24"/>
        </w:rPr>
        <w:t>.</w:t>
      </w:r>
    </w:p>
    <w:p w:rsidR="00FD6998" w:rsidRPr="00F00572" w:rsidRDefault="00FD6998" w:rsidP="00F00572">
      <w:pPr>
        <w:numPr>
          <w:ilvl w:val="0"/>
          <w:numId w:val="1"/>
        </w:numPr>
        <w:spacing w:after="80" w:line="270" w:lineRule="atLeast"/>
        <w:ind w:left="450"/>
        <w:jc w:val="both"/>
        <w:rPr>
          <w:rFonts w:ascii="Times New Roman" w:hAnsi="Times New Roman" w:cs="Times New Roman"/>
          <w:color w:val="2C2B2B"/>
          <w:sz w:val="24"/>
          <w:szCs w:val="24"/>
        </w:rPr>
      </w:pPr>
      <w:r w:rsidRPr="00F00572">
        <w:rPr>
          <w:rFonts w:ascii="Times New Roman" w:hAnsi="Times New Roman" w:cs="Times New Roman"/>
          <w:color w:val="2C2B2B"/>
          <w:sz w:val="24"/>
          <w:szCs w:val="24"/>
        </w:rPr>
        <w:t>Take a moment to look over the information available for the various specialty centers (bottom right).</w:t>
      </w:r>
    </w:p>
    <w:p w:rsidR="00FD6998" w:rsidRPr="00F00572" w:rsidRDefault="00FD6998" w:rsidP="00F00572">
      <w:pPr>
        <w:numPr>
          <w:ilvl w:val="0"/>
          <w:numId w:val="1"/>
        </w:numPr>
        <w:spacing w:after="80" w:line="270" w:lineRule="atLeast"/>
        <w:ind w:left="450"/>
        <w:jc w:val="both"/>
        <w:rPr>
          <w:rFonts w:ascii="Times New Roman" w:hAnsi="Times New Roman" w:cs="Times New Roman"/>
          <w:color w:val="2C2B2B"/>
          <w:sz w:val="24"/>
          <w:szCs w:val="24"/>
        </w:rPr>
      </w:pPr>
      <w:r w:rsidRPr="00F00572">
        <w:rPr>
          <w:rStyle w:val="Strong"/>
          <w:rFonts w:ascii="Times New Roman" w:hAnsi="Times New Roman" w:cs="Times New Roman"/>
          <w:color w:val="2C2B2B"/>
          <w:sz w:val="24"/>
          <w:szCs w:val="24"/>
        </w:rPr>
        <w:t>IMPORTANT</w:t>
      </w:r>
      <w:r w:rsidRPr="00F00572">
        <w:rPr>
          <w:rStyle w:val="apple-converted-space"/>
          <w:rFonts w:ascii="Times New Roman" w:hAnsi="Times New Roman" w:cs="Times New Roman"/>
          <w:color w:val="2C2B2B"/>
          <w:sz w:val="24"/>
          <w:szCs w:val="24"/>
        </w:rPr>
        <w:t> </w:t>
      </w:r>
      <w:r w:rsidRPr="00F00572">
        <w:rPr>
          <w:rFonts w:ascii="Times New Roman" w:hAnsi="Times New Roman" w:cs="Times New Roman"/>
          <w:color w:val="2C2B2B"/>
          <w:sz w:val="24"/>
          <w:szCs w:val="24"/>
        </w:rPr>
        <w:t>- The</w:t>
      </w:r>
      <w:r w:rsidRPr="00F00572">
        <w:rPr>
          <w:rStyle w:val="apple-converted-space"/>
          <w:rFonts w:ascii="Times New Roman" w:hAnsi="Times New Roman" w:cs="Times New Roman"/>
          <w:color w:val="2C2B2B"/>
          <w:sz w:val="24"/>
          <w:szCs w:val="24"/>
        </w:rPr>
        <w:t> </w:t>
      </w:r>
      <w:r w:rsidRPr="00F00572">
        <w:rPr>
          <w:rStyle w:val="Strong"/>
          <w:rFonts w:ascii="Times New Roman" w:hAnsi="Times New Roman" w:cs="Times New Roman"/>
          <w:color w:val="2C2B2B"/>
          <w:sz w:val="24"/>
          <w:szCs w:val="24"/>
        </w:rPr>
        <w:t>HCPS Parental Release Document</w:t>
      </w:r>
      <w:r w:rsidRPr="00F00572">
        <w:rPr>
          <w:rStyle w:val="apple-converted-space"/>
          <w:rFonts w:ascii="Times New Roman" w:hAnsi="Times New Roman" w:cs="Times New Roman"/>
          <w:color w:val="2C2B2B"/>
          <w:sz w:val="24"/>
          <w:szCs w:val="24"/>
        </w:rPr>
        <w:t> </w:t>
      </w:r>
      <w:r w:rsidRPr="00F00572">
        <w:rPr>
          <w:rFonts w:ascii="Times New Roman" w:hAnsi="Times New Roman" w:cs="Times New Roman"/>
          <w:color w:val="2C2B2B"/>
          <w:sz w:val="24"/>
          <w:szCs w:val="24"/>
        </w:rPr>
        <w:t>is on this page. Please download and print the document, obtain parent/guardian signatures and submit to your school counselor.</w:t>
      </w:r>
    </w:p>
    <w:p w:rsidR="00FD6998" w:rsidRPr="00F00572" w:rsidRDefault="00FD6998" w:rsidP="00F00572">
      <w:pPr>
        <w:numPr>
          <w:ilvl w:val="0"/>
          <w:numId w:val="1"/>
        </w:numPr>
        <w:spacing w:after="80" w:line="270" w:lineRule="atLeast"/>
        <w:ind w:left="450"/>
        <w:jc w:val="both"/>
        <w:rPr>
          <w:rStyle w:val="Strong"/>
          <w:rFonts w:ascii="Times New Roman" w:hAnsi="Times New Roman" w:cs="Times New Roman"/>
          <w:b w:val="0"/>
          <w:bCs w:val="0"/>
          <w:color w:val="2C2B2B"/>
          <w:sz w:val="24"/>
          <w:szCs w:val="24"/>
        </w:rPr>
      </w:pPr>
      <w:r w:rsidRPr="00F00572">
        <w:rPr>
          <w:rFonts w:ascii="Times New Roman" w:hAnsi="Times New Roman" w:cs="Times New Roman"/>
          <w:color w:val="2C2B2B"/>
          <w:sz w:val="24"/>
          <w:szCs w:val="24"/>
        </w:rPr>
        <w:t>Click on the box that says:</w:t>
      </w:r>
      <w:r w:rsidRPr="00F00572">
        <w:rPr>
          <w:rStyle w:val="apple-converted-space"/>
          <w:rFonts w:ascii="Times New Roman" w:hAnsi="Times New Roman" w:cs="Times New Roman"/>
          <w:color w:val="2C2B2B"/>
          <w:sz w:val="24"/>
          <w:szCs w:val="24"/>
        </w:rPr>
        <w:t> </w:t>
      </w:r>
      <w:hyperlink r:id="rId8" w:history="1">
        <w:r w:rsidRPr="00F00572">
          <w:rPr>
            <w:rStyle w:val="Hyperlink"/>
            <w:rFonts w:ascii="Times New Roman" w:hAnsi="Times New Roman" w:cs="Times New Roman"/>
            <w:sz w:val="24"/>
            <w:szCs w:val="24"/>
          </w:rPr>
          <w:t>http://tinyurl.com/studentapplicant</w:t>
        </w:r>
      </w:hyperlink>
      <w:r w:rsidRPr="00F00572">
        <w:rPr>
          <w:rStyle w:val="Strong"/>
          <w:rFonts w:ascii="Times New Roman" w:hAnsi="Times New Roman" w:cs="Times New Roman"/>
          <w:b w:val="0"/>
          <w:bCs w:val="0"/>
          <w:color w:val="2C2B2B"/>
          <w:sz w:val="24"/>
          <w:szCs w:val="24"/>
        </w:rPr>
        <w:t>.</w:t>
      </w:r>
    </w:p>
    <w:p w:rsidR="00FD6998" w:rsidRPr="00F00572" w:rsidRDefault="00FD6998" w:rsidP="00F00572">
      <w:pPr>
        <w:numPr>
          <w:ilvl w:val="0"/>
          <w:numId w:val="1"/>
        </w:numPr>
        <w:spacing w:after="80" w:line="270" w:lineRule="atLeast"/>
        <w:ind w:left="450"/>
        <w:jc w:val="both"/>
        <w:rPr>
          <w:rFonts w:ascii="Times New Roman" w:hAnsi="Times New Roman" w:cs="Times New Roman"/>
          <w:color w:val="2C2B2B"/>
          <w:sz w:val="24"/>
          <w:szCs w:val="24"/>
        </w:rPr>
      </w:pPr>
      <w:r w:rsidRPr="00F00572">
        <w:rPr>
          <w:rFonts w:ascii="Times New Roman" w:hAnsi="Times New Roman" w:cs="Times New Roman"/>
          <w:color w:val="2C2B2B"/>
          <w:sz w:val="24"/>
          <w:szCs w:val="24"/>
        </w:rPr>
        <w:t xml:space="preserve"> Take a moment to verify that your personal information is correct. Report any errors to your school counseling office before you proceed.</w:t>
      </w:r>
      <w:r w:rsidRPr="00F00572">
        <w:rPr>
          <w:rStyle w:val="apple-converted-space"/>
          <w:rFonts w:ascii="Times New Roman" w:hAnsi="Times New Roman" w:cs="Times New Roman"/>
          <w:color w:val="2C2B2B"/>
          <w:sz w:val="24"/>
          <w:szCs w:val="24"/>
        </w:rPr>
        <w:t> </w:t>
      </w:r>
      <w:r w:rsidRPr="00F00572">
        <w:rPr>
          <w:rStyle w:val="Emphasis"/>
          <w:rFonts w:ascii="Times New Roman" w:hAnsi="Times New Roman" w:cs="Times New Roman"/>
          <w:color w:val="2C2B2B"/>
          <w:sz w:val="24"/>
          <w:szCs w:val="24"/>
        </w:rPr>
        <w:t>Important: Once those errors are correct, you can begin the application process.</w:t>
      </w:r>
      <w:r w:rsidRPr="00F00572">
        <w:rPr>
          <w:rStyle w:val="apple-converted-space"/>
          <w:rFonts w:ascii="Times New Roman" w:hAnsi="Times New Roman" w:cs="Times New Roman"/>
          <w:i/>
          <w:iCs/>
          <w:color w:val="2C2B2B"/>
          <w:sz w:val="24"/>
          <w:szCs w:val="24"/>
        </w:rPr>
        <w:t> </w:t>
      </w:r>
      <w:r w:rsidRPr="00F00572">
        <w:rPr>
          <w:rFonts w:ascii="Times New Roman" w:hAnsi="Times New Roman" w:cs="Times New Roman"/>
          <w:color w:val="2C2B2B"/>
          <w:sz w:val="24"/>
          <w:szCs w:val="24"/>
        </w:rPr>
        <w:t>If your information is correct, click on the “Create Application” button (top right).</w:t>
      </w:r>
    </w:p>
    <w:p w:rsidR="00FD6998" w:rsidRPr="00F00572" w:rsidRDefault="00FD6998" w:rsidP="00F00572">
      <w:pPr>
        <w:numPr>
          <w:ilvl w:val="0"/>
          <w:numId w:val="1"/>
        </w:numPr>
        <w:spacing w:after="80" w:line="270" w:lineRule="atLeast"/>
        <w:ind w:left="450"/>
        <w:jc w:val="both"/>
        <w:rPr>
          <w:rFonts w:ascii="Times New Roman" w:hAnsi="Times New Roman" w:cs="Times New Roman"/>
          <w:color w:val="2C2B2B"/>
          <w:sz w:val="24"/>
          <w:szCs w:val="24"/>
        </w:rPr>
      </w:pPr>
      <w:r w:rsidRPr="00F00572">
        <w:rPr>
          <w:rFonts w:ascii="Times New Roman" w:hAnsi="Times New Roman" w:cs="Times New Roman"/>
          <w:color w:val="2C2B2B"/>
          <w:sz w:val="24"/>
          <w:szCs w:val="24"/>
        </w:rPr>
        <w:t>Select Specialty Centers: From this page, select all centers that you would like to submit your application for consideration. Once this is complete click the “Process Selections” button (top right). </w:t>
      </w:r>
      <w:r w:rsidRPr="00F00572">
        <w:rPr>
          <w:rStyle w:val="apple-converted-space"/>
          <w:rFonts w:ascii="Times New Roman" w:hAnsi="Times New Roman" w:cs="Times New Roman"/>
          <w:color w:val="2C2B2B"/>
          <w:sz w:val="24"/>
          <w:szCs w:val="24"/>
        </w:rPr>
        <w:t> </w:t>
      </w:r>
      <w:r w:rsidRPr="00F00572">
        <w:rPr>
          <w:rStyle w:val="Emphasis"/>
          <w:rFonts w:ascii="Times New Roman" w:hAnsi="Times New Roman" w:cs="Times New Roman"/>
          <w:color w:val="2C2B2B"/>
          <w:sz w:val="24"/>
          <w:szCs w:val="24"/>
        </w:rPr>
        <w:t>Note:  If you are applying to the Center for Arts, there will be a “Select Auditions Tab” later in the process.</w:t>
      </w:r>
    </w:p>
    <w:p w:rsidR="00FD6998" w:rsidRPr="00F00572" w:rsidRDefault="00FD6998" w:rsidP="00F00572">
      <w:pPr>
        <w:numPr>
          <w:ilvl w:val="0"/>
          <w:numId w:val="1"/>
        </w:numPr>
        <w:spacing w:after="80" w:line="270" w:lineRule="atLeast"/>
        <w:ind w:left="450"/>
        <w:jc w:val="both"/>
        <w:rPr>
          <w:rFonts w:ascii="Times New Roman" w:hAnsi="Times New Roman" w:cs="Times New Roman"/>
          <w:color w:val="2C2B2B"/>
          <w:sz w:val="24"/>
          <w:szCs w:val="24"/>
        </w:rPr>
      </w:pPr>
      <w:r w:rsidRPr="00F00572">
        <w:rPr>
          <w:rFonts w:ascii="Times New Roman" w:hAnsi="Times New Roman" w:cs="Times New Roman"/>
          <w:color w:val="2C2B2B"/>
          <w:sz w:val="24"/>
          <w:szCs w:val="24"/>
        </w:rPr>
        <w:t>Enter Activities: Enter Activity name, hours per week, grades participated and the description for each activity you wish to submit. Each time you save an activity, the activity will show up at the bottom of that page. Once you have completed all activity entries, click on the “Finish Activities” button (top right).</w:t>
      </w:r>
    </w:p>
    <w:p w:rsidR="00FD6998" w:rsidRPr="00F00572" w:rsidRDefault="00FD6998" w:rsidP="00F00572">
      <w:pPr>
        <w:numPr>
          <w:ilvl w:val="0"/>
          <w:numId w:val="1"/>
        </w:numPr>
        <w:spacing w:after="80" w:line="270" w:lineRule="atLeast"/>
        <w:ind w:left="450"/>
        <w:jc w:val="both"/>
        <w:rPr>
          <w:rFonts w:ascii="Times New Roman" w:hAnsi="Times New Roman" w:cs="Times New Roman"/>
          <w:color w:val="2C2B2B"/>
          <w:sz w:val="24"/>
          <w:szCs w:val="24"/>
        </w:rPr>
      </w:pPr>
      <w:r w:rsidRPr="00F00572">
        <w:rPr>
          <w:rFonts w:ascii="Times New Roman" w:hAnsi="Times New Roman" w:cs="Times New Roman"/>
          <w:color w:val="2C2B2B"/>
          <w:sz w:val="24"/>
          <w:szCs w:val="24"/>
        </w:rPr>
        <w:t>Teacher Recommendations; Select two teachers for your recommendations.  Save your selection each time.  One of the teachers you select should be from a core subject area (Math, English, Science, or History). </w:t>
      </w:r>
      <w:r w:rsidRPr="00F00572">
        <w:rPr>
          <w:rStyle w:val="apple-converted-space"/>
          <w:rFonts w:ascii="Times New Roman" w:hAnsi="Times New Roman" w:cs="Times New Roman"/>
          <w:color w:val="2C2B2B"/>
          <w:sz w:val="24"/>
          <w:szCs w:val="24"/>
        </w:rPr>
        <w:t> </w:t>
      </w:r>
      <w:r w:rsidRPr="00F00572">
        <w:rPr>
          <w:rStyle w:val="Emphasis"/>
          <w:rFonts w:ascii="Times New Roman" w:hAnsi="Times New Roman" w:cs="Times New Roman"/>
          <w:b/>
          <w:bCs/>
          <w:color w:val="2C2B2B"/>
          <w:sz w:val="24"/>
          <w:szCs w:val="24"/>
        </w:rPr>
        <w:t>Important:</w:t>
      </w:r>
      <w:r w:rsidRPr="00F00572">
        <w:rPr>
          <w:rStyle w:val="apple-converted-space"/>
          <w:rFonts w:ascii="Times New Roman" w:hAnsi="Times New Roman" w:cs="Times New Roman"/>
          <w:i/>
          <w:iCs/>
          <w:color w:val="2C2B2B"/>
          <w:sz w:val="24"/>
          <w:szCs w:val="24"/>
        </w:rPr>
        <w:t xml:space="preserve"> Please make sure to ask your teacher before you select them. </w:t>
      </w:r>
      <w:r w:rsidRPr="00F00572">
        <w:rPr>
          <w:rStyle w:val="Emphasis"/>
          <w:rFonts w:ascii="Times New Roman" w:hAnsi="Times New Roman" w:cs="Times New Roman"/>
          <w:color w:val="2C2B2B"/>
          <w:sz w:val="24"/>
          <w:szCs w:val="24"/>
        </w:rPr>
        <w:t>The teachers you select will automatically receive a request to complete a recommendation form once you have finalized the application.</w:t>
      </w:r>
      <w:r w:rsidRPr="00F00572">
        <w:rPr>
          <w:rFonts w:ascii="Times New Roman" w:hAnsi="Times New Roman" w:cs="Times New Roman"/>
          <w:color w:val="2C2B2B"/>
          <w:sz w:val="24"/>
          <w:szCs w:val="24"/>
        </w:rPr>
        <w:t>  Select the “Complete Recommendations” button.</w:t>
      </w:r>
    </w:p>
    <w:p w:rsidR="00FD6998" w:rsidRPr="00F00572" w:rsidRDefault="00FD6998" w:rsidP="00F00572">
      <w:pPr>
        <w:numPr>
          <w:ilvl w:val="0"/>
          <w:numId w:val="1"/>
        </w:numPr>
        <w:spacing w:after="80" w:line="270" w:lineRule="atLeast"/>
        <w:ind w:left="450"/>
        <w:jc w:val="both"/>
        <w:rPr>
          <w:rFonts w:ascii="Times New Roman" w:hAnsi="Times New Roman" w:cs="Times New Roman"/>
          <w:b/>
          <w:color w:val="2C2B2B"/>
          <w:sz w:val="24"/>
          <w:szCs w:val="24"/>
          <w:u w:val="single"/>
        </w:rPr>
      </w:pPr>
      <w:r w:rsidRPr="00F00572">
        <w:rPr>
          <w:rFonts w:ascii="Times New Roman" w:hAnsi="Times New Roman" w:cs="Times New Roman"/>
          <w:color w:val="2C2B2B"/>
          <w:sz w:val="24"/>
          <w:szCs w:val="24"/>
        </w:rPr>
        <w:t>If you applied to the Center for Arts (dance, music, theatre and/or visual arts) under the specialty center tab, you will need to select an audition session. Click once on the blue edit button next to the center to select an audition session. Once you have selected the audition session, click once on the “Apply Changes” button.</w:t>
      </w:r>
      <w:r w:rsidR="005E2CB7" w:rsidRPr="00F00572">
        <w:rPr>
          <w:rFonts w:ascii="Times New Roman" w:hAnsi="Times New Roman" w:cs="Times New Roman"/>
          <w:color w:val="2C2B2B"/>
          <w:sz w:val="24"/>
          <w:szCs w:val="24"/>
        </w:rPr>
        <w:t xml:space="preserve"> </w:t>
      </w:r>
      <w:r w:rsidR="005E2CB7" w:rsidRPr="00F00572">
        <w:rPr>
          <w:rFonts w:ascii="Times New Roman" w:hAnsi="Times New Roman" w:cs="Times New Roman"/>
          <w:b/>
          <w:color w:val="2C2B2B"/>
          <w:sz w:val="24"/>
          <w:szCs w:val="24"/>
          <w:u w:val="single"/>
        </w:rPr>
        <w:t>(BE SURE TO MAKE NOTE OF THE AUDITION DATE/TIME YOU SELECTED!!!)</w:t>
      </w:r>
    </w:p>
    <w:p w:rsidR="00FD6998" w:rsidRPr="00F00572" w:rsidRDefault="00FD6998" w:rsidP="00F00572">
      <w:pPr>
        <w:numPr>
          <w:ilvl w:val="0"/>
          <w:numId w:val="1"/>
        </w:numPr>
        <w:spacing w:after="80" w:line="270" w:lineRule="atLeast"/>
        <w:ind w:left="450"/>
        <w:jc w:val="both"/>
        <w:rPr>
          <w:rFonts w:ascii="Times New Roman" w:hAnsi="Times New Roman" w:cs="Times New Roman"/>
          <w:color w:val="2C2B2B"/>
          <w:sz w:val="24"/>
          <w:szCs w:val="24"/>
        </w:rPr>
      </w:pPr>
      <w:r w:rsidRPr="00F00572">
        <w:rPr>
          <w:rFonts w:ascii="Times New Roman" w:hAnsi="Times New Roman" w:cs="Times New Roman"/>
          <w:color w:val="2C2B2B"/>
          <w:sz w:val="24"/>
          <w:szCs w:val="24"/>
        </w:rPr>
        <w:t>Before you select the “Finalize Application” button, review your activities, specialty center selections and teacher recommendation selections. At this point you can still make changes by clicking on the tabs.</w:t>
      </w:r>
    </w:p>
    <w:p w:rsidR="005F7FF1" w:rsidRPr="00F00572" w:rsidRDefault="00FD6998" w:rsidP="00F00572">
      <w:pPr>
        <w:numPr>
          <w:ilvl w:val="0"/>
          <w:numId w:val="1"/>
        </w:numPr>
        <w:spacing w:after="80" w:line="270" w:lineRule="atLeast"/>
        <w:ind w:left="450"/>
        <w:jc w:val="both"/>
        <w:rPr>
          <w:rFonts w:ascii="Times New Roman" w:hAnsi="Times New Roman" w:cs="Times New Roman"/>
          <w:color w:val="2C2B2B"/>
          <w:sz w:val="24"/>
          <w:szCs w:val="24"/>
        </w:rPr>
      </w:pPr>
      <w:r w:rsidRPr="00F00572">
        <w:rPr>
          <w:rFonts w:ascii="Times New Roman" w:hAnsi="Times New Roman" w:cs="Times New Roman"/>
          <w:color w:val="2C2B2B"/>
          <w:sz w:val="24"/>
          <w:szCs w:val="24"/>
        </w:rPr>
        <w:t>Once you select Finalize Application and select continue, you will be directed to the project page. If the center you are applying to requires a project, it will give you that information on this page. Print this page and complete all projects.</w:t>
      </w:r>
    </w:p>
    <w:p w:rsidR="00F00572" w:rsidRPr="00F00572" w:rsidRDefault="00FD6998" w:rsidP="00F00572">
      <w:pPr>
        <w:numPr>
          <w:ilvl w:val="0"/>
          <w:numId w:val="1"/>
        </w:numPr>
        <w:spacing w:after="80" w:line="270" w:lineRule="atLeast"/>
        <w:ind w:left="450"/>
        <w:jc w:val="both"/>
        <w:rPr>
          <w:rFonts w:ascii="Times New Roman" w:hAnsi="Times New Roman" w:cs="Times New Roman"/>
          <w:color w:val="2C2B2B"/>
          <w:sz w:val="24"/>
          <w:szCs w:val="24"/>
        </w:rPr>
      </w:pPr>
      <w:r w:rsidRPr="00F00572">
        <w:rPr>
          <w:rFonts w:ascii="Times New Roman" w:hAnsi="Times New Roman" w:cs="Times New Roman"/>
          <w:color w:val="2C2B2B"/>
          <w:sz w:val="24"/>
          <w:szCs w:val="24"/>
        </w:rPr>
        <w:t>You will also see an application Summary tab. Click on this tab and print your summary.</w:t>
      </w:r>
      <w:r w:rsidR="00F00572" w:rsidRPr="00F00572">
        <w:rPr>
          <w:rFonts w:ascii="Times New Roman" w:hAnsi="Times New Roman" w:cs="Times New Roman"/>
          <w:color w:val="2C2B2B"/>
          <w:sz w:val="24"/>
          <w:szCs w:val="24"/>
        </w:rPr>
        <w:t xml:space="preserve">  </w:t>
      </w:r>
    </w:p>
    <w:sectPr w:rsidR="00F00572" w:rsidRPr="00F0057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276" w:rsidRDefault="00E07276" w:rsidP="00FD6998">
      <w:pPr>
        <w:spacing w:after="0" w:line="240" w:lineRule="auto"/>
      </w:pPr>
      <w:r>
        <w:separator/>
      </w:r>
    </w:p>
  </w:endnote>
  <w:endnote w:type="continuationSeparator" w:id="0">
    <w:p w:rsidR="00E07276" w:rsidRDefault="00E07276" w:rsidP="00FD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998" w:rsidRPr="00FD6998" w:rsidRDefault="00FD6998">
    <w:pPr>
      <w:pStyle w:val="Footer"/>
      <w:rPr>
        <w:rFonts w:ascii="Arial" w:hAnsi="Arial" w:cs="Arial"/>
        <w:sz w:val="24"/>
        <w:szCs w:val="24"/>
      </w:rPr>
    </w:pPr>
    <w:r w:rsidRPr="00FD6998">
      <w:rPr>
        <w:rFonts w:ascii="Arial" w:hAnsi="Arial" w:cs="Arial"/>
        <w:sz w:val="24"/>
        <w:szCs w:val="24"/>
      </w:rPr>
      <w:fldChar w:fldCharType="begin"/>
    </w:r>
    <w:r w:rsidRPr="00FD6998">
      <w:rPr>
        <w:rFonts w:ascii="Arial" w:hAnsi="Arial" w:cs="Arial"/>
        <w:sz w:val="24"/>
        <w:szCs w:val="24"/>
      </w:rPr>
      <w:instrText xml:space="preserve"> DATE \@ "M/d/yyyy" </w:instrText>
    </w:r>
    <w:r w:rsidRPr="00FD6998">
      <w:rPr>
        <w:rFonts w:ascii="Arial" w:hAnsi="Arial" w:cs="Arial"/>
        <w:sz w:val="24"/>
        <w:szCs w:val="24"/>
      </w:rPr>
      <w:fldChar w:fldCharType="separate"/>
    </w:r>
    <w:r w:rsidR="0000721B">
      <w:rPr>
        <w:rFonts w:ascii="Arial" w:hAnsi="Arial" w:cs="Arial"/>
        <w:noProof/>
        <w:sz w:val="24"/>
        <w:szCs w:val="24"/>
      </w:rPr>
      <w:t>11/23/2015</w:t>
    </w:r>
    <w:r w:rsidRPr="00FD6998">
      <w:rP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276" w:rsidRDefault="00E07276" w:rsidP="00FD6998">
      <w:pPr>
        <w:spacing w:after="0" w:line="240" w:lineRule="auto"/>
      </w:pPr>
      <w:r>
        <w:separator/>
      </w:r>
    </w:p>
  </w:footnote>
  <w:footnote w:type="continuationSeparator" w:id="0">
    <w:p w:rsidR="00E07276" w:rsidRDefault="00E07276" w:rsidP="00FD6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998" w:rsidRPr="00FD6998" w:rsidRDefault="00FD6998">
    <w:pPr>
      <w:pStyle w:val="Header"/>
      <w:rPr>
        <w:rFonts w:ascii="Arial" w:hAnsi="Arial" w:cs="Arial"/>
        <w:sz w:val="24"/>
        <w:szCs w:val="24"/>
      </w:rPr>
    </w:pPr>
    <w:r w:rsidRPr="00FD6998">
      <w:rPr>
        <w:rFonts w:ascii="Arial" w:hAnsi="Arial" w:cs="Arial"/>
        <w:sz w:val="24"/>
        <w:szCs w:val="24"/>
      </w:rPr>
      <w:t>SPECIALTY CENTER HANDOUT – STUDENT PROCESS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E600D"/>
    <w:multiLevelType w:val="hybridMultilevel"/>
    <w:tmpl w:val="5C3C0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8A5B73"/>
    <w:multiLevelType w:val="multilevel"/>
    <w:tmpl w:val="2A627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98"/>
    <w:rsid w:val="0000721B"/>
    <w:rsid w:val="005633CC"/>
    <w:rsid w:val="005E2CB7"/>
    <w:rsid w:val="005F7FF1"/>
    <w:rsid w:val="00A1498E"/>
    <w:rsid w:val="00B626C3"/>
    <w:rsid w:val="00B63ED4"/>
    <w:rsid w:val="00D26A12"/>
    <w:rsid w:val="00E07276"/>
    <w:rsid w:val="00F00572"/>
    <w:rsid w:val="00FD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0107E-D3A3-44D7-A9F9-EC3E1E75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2C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D69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998"/>
    <w:rPr>
      <w:color w:val="0563C1" w:themeColor="hyperlink"/>
      <w:u w:val="single"/>
    </w:rPr>
  </w:style>
  <w:style w:type="character" w:customStyle="1" w:styleId="Heading2Char">
    <w:name w:val="Heading 2 Char"/>
    <w:basedOn w:val="DefaultParagraphFont"/>
    <w:link w:val="Heading2"/>
    <w:uiPriority w:val="9"/>
    <w:rsid w:val="00FD6998"/>
    <w:rPr>
      <w:rFonts w:ascii="Times New Roman" w:eastAsia="Times New Roman" w:hAnsi="Times New Roman" w:cs="Times New Roman"/>
      <w:b/>
      <w:bCs/>
      <w:sz w:val="36"/>
      <w:szCs w:val="36"/>
    </w:rPr>
  </w:style>
  <w:style w:type="character" w:styleId="Strong">
    <w:name w:val="Strong"/>
    <w:basedOn w:val="DefaultParagraphFont"/>
    <w:uiPriority w:val="22"/>
    <w:qFormat/>
    <w:rsid w:val="00FD6998"/>
    <w:rPr>
      <w:b/>
      <w:bCs/>
    </w:rPr>
  </w:style>
  <w:style w:type="character" w:customStyle="1" w:styleId="apple-converted-space">
    <w:name w:val="apple-converted-space"/>
    <w:basedOn w:val="DefaultParagraphFont"/>
    <w:rsid w:val="00FD6998"/>
  </w:style>
  <w:style w:type="character" w:styleId="Emphasis">
    <w:name w:val="Emphasis"/>
    <w:basedOn w:val="DefaultParagraphFont"/>
    <w:uiPriority w:val="20"/>
    <w:qFormat/>
    <w:rsid w:val="00FD6998"/>
    <w:rPr>
      <w:i/>
      <w:iCs/>
    </w:rPr>
  </w:style>
  <w:style w:type="paragraph" w:styleId="Header">
    <w:name w:val="header"/>
    <w:basedOn w:val="Normal"/>
    <w:link w:val="HeaderChar"/>
    <w:uiPriority w:val="99"/>
    <w:unhideWhenUsed/>
    <w:rsid w:val="00FD6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998"/>
  </w:style>
  <w:style w:type="paragraph" w:styleId="Footer">
    <w:name w:val="footer"/>
    <w:basedOn w:val="Normal"/>
    <w:link w:val="FooterChar"/>
    <w:uiPriority w:val="99"/>
    <w:unhideWhenUsed/>
    <w:rsid w:val="00FD6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998"/>
  </w:style>
  <w:style w:type="paragraph" w:styleId="ListParagraph">
    <w:name w:val="List Paragraph"/>
    <w:basedOn w:val="Normal"/>
    <w:uiPriority w:val="34"/>
    <w:qFormat/>
    <w:rsid w:val="005F7FF1"/>
    <w:pPr>
      <w:ind w:left="720"/>
      <w:contextualSpacing/>
    </w:pPr>
  </w:style>
  <w:style w:type="character" w:customStyle="1" w:styleId="Heading1Char">
    <w:name w:val="Heading 1 Char"/>
    <w:basedOn w:val="DefaultParagraphFont"/>
    <w:link w:val="Heading1"/>
    <w:uiPriority w:val="9"/>
    <w:rsid w:val="005E2CB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23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studentapplicant" TargetMode="External"/><Relationship Id="rId3" Type="http://schemas.openxmlformats.org/officeDocument/2006/relationships/settings" Target="settings.xml"/><Relationship Id="rId7" Type="http://schemas.openxmlformats.org/officeDocument/2006/relationships/hyperlink" Target="https://hcpsapps.henrico.k12.v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 Martin (wtmartin)</dc:creator>
  <cp:keywords/>
  <dc:description/>
  <cp:lastModifiedBy>Morgan E. Brannan (mebrannan)</cp:lastModifiedBy>
  <cp:revision>2</cp:revision>
  <dcterms:created xsi:type="dcterms:W3CDTF">2015-11-23T15:46:00Z</dcterms:created>
  <dcterms:modified xsi:type="dcterms:W3CDTF">2015-11-23T15:46:00Z</dcterms:modified>
</cp:coreProperties>
</file>